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A6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sz w:val="32"/>
          <w:szCs w:val="32"/>
          <w:lang w:val="en-US" w:eastAsia="zh-CN"/>
        </w:rPr>
      </w:pPr>
      <w:bookmarkStart w:id="0" w:name="_Toc7491"/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湖南信息学院课程缓考审批表</w:t>
      </w:r>
      <w:bookmarkEnd w:id="0"/>
    </w:p>
    <w:p w14:paraId="702E828F">
      <w:pPr>
        <w:jc w:val="center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 w:val="0"/>
          <w:sz w:val="32"/>
          <w:szCs w:val="32"/>
          <w:lang w:val="en-US" w:eastAsia="zh-CN"/>
        </w:rPr>
        <w:t xml:space="preserve">                                  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 xml:space="preserve">  编号：</w:t>
      </w:r>
    </w:p>
    <w:tbl>
      <w:tblPr>
        <w:tblStyle w:val="2"/>
        <w:tblW w:w="100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98"/>
        <w:gridCol w:w="1471"/>
        <w:gridCol w:w="719"/>
        <w:gridCol w:w="555"/>
        <w:gridCol w:w="750"/>
        <w:gridCol w:w="599"/>
        <w:gridCol w:w="978"/>
        <w:gridCol w:w="748"/>
        <w:gridCol w:w="897"/>
        <w:gridCol w:w="309"/>
        <w:gridCol w:w="699"/>
        <w:gridCol w:w="1617"/>
      </w:tblGrid>
      <w:tr w14:paraId="63B19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732" w:type="dxa"/>
            <w:gridSpan w:val="2"/>
            <w:vAlign w:val="center"/>
          </w:tcPr>
          <w:p w14:paraId="39403A2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471" w:type="dxa"/>
            <w:vAlign w:val="center"/>
          </w:tcPr>
          <w:p w14:paraId="0EBF9400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719" w:type="dxa"/>
            <w:vAlign w:val="center"/>
          </w:tcPr>
          <w:p w14:paraId="55392A3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555" w:type="dxa"/>
            <w:vAlign w:val="center"/>
          </w:tcPr>
          <w:p w14:paraId="02E98BA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750" w:type="dxa"/>
            <w:vAlign w:val="center"/>
          </w:tcPr>
          <w:p w14:paraId="2A8275F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1577" w:type="dxa"/>
            <w:gridSpan w:val="2"/>
            <w:vAlign w:val="center"/>
          </w:tcPr>
          <w:p w14:paraId="18EFDCB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748" w:type="dxa"/>
            <w:vAlign w:val="center"/>
          </w:tcPr>
          <w:p w14:paraId="12D746D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班级</w:t>
            </w:r>
          </w:p>
        </w:tc>
        <w:tc>
          <w:tcPr>
            <w:tcW w:w="1206" w:type="dxa"/>
            <w:gridSpan w:val="2"/>
            <w:vAlign w:val="center"/>
          </w:tcPr>
          <w:p w14:paraId="3DE116E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699" w:type="dxa"/>
            <w:vAlign w:val="center"/>
          </w:tcPr>
          <w:p w14:paraId="0CF6B0C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617" w:type="dxa"/>
            <w:vAlign w:val="center"/>
          </w:tcPr>
          <w:p w14:paraId="3826D645">
            <w:pPr>
              <w:jc w:val="center"/>
            </w:pPr>
          </w:p>
          <w:p w14:paraId="42BD8BE6">
            <w:pPr>
              <w:jc w:val="center"/>
            </w:pPr>
          </w:p>
        </w:tc>
      </w:tr>
      <w:tr w14:paraId="39A04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  <w:jc w:val="center"/>
        </w:trPr>
        <w:tc>
          <w:tcPr>
            <w:tcW w:w="2203" w:type="dxa"/>
            <w:gridSpan w:val="3"/>
            <w:vMerge w:val="restart"/>
            <w:vAlign w:val="center"/>
          </w:tcPr>
          <w:p w14:paraId="7C43400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20____-20___学年第____学期</w:t>
            </w:r>
          </w:p>
        </w:tc>
        <w:tc>
          <w:tcPr>
            <w:tcW w:w="2623" w:type="dxa"/>
            <w:gridSpan w:val="4"/>
            <w:vAlign w:val="center"/>
          </w:tcPr>
          <w:p w14:paraId="49090EDF">
            <w:pPr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课程代码</w:t>
            </w:r>
          </w:p>
        </w:tc>
        <w:tc>
          <w:tcPr>
            <w:tcW w:w="2623" w:type="dxa"/>
            <w:gridSpan w:val="3"/>
            <w:vAlign w:val="center"/>
          </w:tcPr>
          <w:p w14:paraId="739ED95B">
            <w:pPr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课程名称</w:t>
            </w:r>
          </w:p>
        </w:tc>
        <w:tc>
          <w:tcPr>
            <w:tcW w:w="2625" w:type="dxa"/>
            <w:gridSpan w:val="3"/>
            <w:vAlign w:val="center"/>
          </w:tcPr>
          <w:p w14:paraId="408E4C3C">
            <w:pPr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任课教师</w:t>
            </w:r>
          </w:p>
        </w:tc>
      </w:tr>
      <w:tr w14:paraId="510BA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  <w:jc w:val="center"/>
        </w:trPr>
        <w:tc>
          <w:tcPr>
            <w:tcW w:w="2203" w:type="dxa"/>
            <w:gridSpan w:val="3"/>
            <w:vMerge w:val="continue"/>
            <w:vAlign w:val="center"/>
          </w:tcPr>
          <w:p w14:paraId="29E156B1">
            <w:pPr>
              <w:jc w:val="center"/>
            </w:pPr>
          </w:p>
        </w:tc>
        <w:tc>
          <w:tcPr>
            <w:tcW w:w="2623" w:type="dxa"/>
            <w:gridSpan w:val="4"/>
            <w:vAlign w:val="center"/>
          </w:tcPr>
          <w:p w14:paraId="7DA442EF">
            <w:pPr>
              <w:jc w:val="center"/>
            </w:pPr>
          </w:p>
        </w:tc>
        <w:tc>
          <w:tcPr>
            <w:tcW w:w="2623" w:type="dxa"/>
            <w:gridSpan w:val="3"/>
            <w:vAlign w:val="center"/>
          </w:tcPr>
          <w:p w14:paraId="18F02314">
            <w:pPr>
              <w:jc w:val="center"/>
            </w:pPr>
          </w:p>
        </w:tc>
        <w:tc>
          <w:tcPr>
            <w:tcW w:w="2625" w:type="dxa"/>
            <w:gridSpan w:val="3"/>
            <w:vAlign w:val="center"/>
          </w:tcPr>
          <w:p w14:paraId="512DF244">
            <w:pPr>
              <w:jc w:val="center"/>
            </w:pPr>
          </w:p>
        </w:tc>
      </w:tr>
      <w:tr w14:paraId="7B94E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  <w:jc w:val="center"/>
        </w:trPr>
        <w:tc>
          <w:tcPr>
            <w:tcW w:w="2203" w:type="dxa"/>
            <w:gridSpan w:val="3"/>
            <w:vMerge w:val="continue"/>
            <w:vAlign w:val="center"/>
          </w:tcPr>
          <w:p w14:paraId="2C34C815">
            <w:pPr>
              <w:jc w:val="center"/>
            </w:pPr>
          </w:p>
        </w:tc>
        <w:tc>
          <w:tcPr>
            <w:tcW w:w="2623" w:type="dxa"/>
            <w:gridSpan w:val="4"/>
            <w:vAlign w:val="center"/>
          </w:tcPr>
          <w:p w14:paraId="4B8F53B2">
            <w:pPr>
              <w:jc w:val="center"/>
            </w:pPr>
          </w:p>
        </w:tc>
        <w:tc>
          <w:tcPr>
            <w:tcW w:w="2623" w:type="dxa"/>
            <w:gridSpan w:val="3"/>
            <w:vAlign w:val="center"/>
          </w:tcPr>
          <w:p w14:paraId="03D0CAAB">
            <w:pPr>
              <w:jc w:val="center"/>
            </w:pPr>
          </w:p>
        </w:tc>
        <w:tc>
          <w:tcPr>
            <w:tcW w:w="2625" w:type="dxa"/>
            <w:gridSpan w:val="3"/>
            <w:vAlign w:val="center"/>
          </w:tcPr>
          <w:p w14:paraId="56982638">
            <w:pPr>
              <w:jc w:val="center"/>
            </w:pPr>
          </w:p>
        </w:tc>
      </w:tr>
      <w:tr w14:paraId="5E5A1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  <w:jc w:val="center"/>
        </w:trPr>
        <w:tc>
          <w:tcPr>
            <w:tcW w:w="2203" w:type="dxa"/>
            <w:gridSpan w:val="3"/>
            <w:vMerge w:val="continue"/>
            <w:vAlign w:val="center"/>
          </w:tcPr>
          <w:p w14:paraId="3183110B">
            <w:pPr>
              <w:jc w:val="center"/>
            </w:pPr>
          </w:p>
        </w:tc>
        <w:tc>
          <w:tcPr>
            <w:tcW w:w="2623" w:type="dxa"/>
            <w:gridSpan w:val="4"/>
            <w:vAlign w:val="center"/>
          </w:tcPr>
          <w:p w14:paraId="6225C78F">
            <w:pPr>
              <w:jc w:val="center"/>
            </w:pPr>
          </w:p>
        </w:tc>
        <w:tc>
          <w:tcPr>
            <w:tcW w:w="2623" w:type="dxa"/>
            <w:gridSpan w:val="3"/>
            <w:vAlign w:val="center"/>
          </w:tcPr>
          <w:p w14:paraId="236EBDEC">
            <w:pPr>
              <w:jc w:val="center"/>
            </w:pPr>
          </w:p>
        </w:tc>
        <w:tc>
          <w:tcPr>
            <w:tcW w:w="2625" w:type="dxa"/>
            <w:gridSpan w:val="3"/>
            <w:vAlign w:val="center"/>
          </w:tcPr>
          <w:p w14:paraId="5037C2A2">
            <w:pPr>
              <w:jc w:val="both"/>
            </w:pPr>
          </w:p>
        </w:tc>
      </w:tr>
      <w:tr w14:paraId="4FDC6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  <w:jc w:val="center"/>
        </w:trPr>
        <w:tc>
          <w:tcPr>
            <w:tcW w:w="2203" w:type="dxa"/>
            <w:gridSpan w:val="3"/>
            <w:vMerge w:val="continue"/>
            <w:vAlign w:val="center"/>
          </w:tcPr>
          <w:p w14:paraId="56EB15E5">
            <w:pPr>
              <w:jc w:val="center"/>
            </w:pPr>
          </w:p>
        </w:tc>
        <w:tc>
          <w:tcPr>
            <w:tcW w:w="2623" w:type="dxa"/>
            <w:gridSpan w:val="4"/>
            <w:vAlign w:val="center"/>
          </w:tcPr>
          <w:p w14:paraId="7E6DB3A1">
            <w:pPr>
              <w:jc w:val="center"/>
            </w:pPr>
          </w:p>
        </w:tc>
        <w:tc>
          <w:tcPr>
            <w:tcW w:w="2623" w:type="dxa"/>
            <w:gridSpan w:val="3"/>
            <w:vAlign w:val="center"/>
          </w:tcPr>
          <w:p w14:paraId="27890094">
            <w:pPr>
              <w:jc w:val="center"/>
            </w:pPr>
          </w:p>
        </w:tc>
        <w:tc>
          <w:tcPr>
            <w:tcW w:w="2625" w:type="dxa"/>
            <w:gridSpan w:val="3"/>
            <w:vAlign w:val="center"/>
          </w:tcPr>
          <w:p w14:paraId="723C31DE">
            <w:pPr>
              <w:jc w:val="both"/>
            </w:pPr>
          </w:p>
        </w:tc>
      </w:tr>
      <w:tr w14:paraId="7D6EA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2" w:hRule="atLeast"/>
          <w:jc w:val="center"/>
        </w:trPr>
        <w:tc>
          <w:tcPr>
            <w:tcW w:w="534" w:type="dxa"/>
            <w:vAlign w:val="center"/>
          </w:tcPr>
          <w:p w14:paraId="5EDF80F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申请原因</w:t>
            </w:r>
          </w:p>
        </w:tc>
        <w:tc>
          <w:tcPr>
            <w:tcW w:w="9540" w:type="dxa"/>
            <w:gridSpan w:val="12"/>
            <w:vAlign w:val="center"/>
          </w:tcPr>
          <w:p w14:paraId="6B723B1B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DCF9A49">
            <w:pPr>
              <w:jc w:val="both"/>
              <w:rPr>
                <w:rFonts w:hint="eastAsia" w:ascii="宋体" w:hAnsi="宋体"/>
                <w:color w:val="FF0000"/>
                <w:sz w:val="24"/>
                <w:szCs w:val="24"/>
                <w:lang w:eastAsia="zh-CN"/>
              </w:rPr>
            </w:pPr>
          </w:p>
          <w:p w14:paraId="20EC35BC">
            <w:pPr>
              <w:jc w:val="both"/>
              <w:rPr>
                <w:rFonts w:hint="eastAsia" w:ascii="宋体" w:hAnsi="宋体"/>
                <w:color w:val="FF0000"/>
                <w:sz w:val="24"/>
                <w:szCs w:val="24"/>
                <w:lang w:eastAsia="zh-CN"/>
              </w:rPr>
            </w:pPr>
          </w:p>
          <w:p w14:paraId="4CA37D8F">
            <w:pPr>
              <w:jc w:val="both"/>
              <w:rPr>
                <w:rFonts w:hint="eastAsia" w:ascii="宋体" w:hAnsi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24"/>
                <w:szCs w:val="24"/>
                <w:lang w:val="en-US" w:eastAsia="zh-CN"/>
              </w:rPr>
              <w:t xml:space="preserve"> </w:t>
            </w:r>
          </w:p>
          <w:p w14:paraId="275EDD4E">
            <w:pPr>
              <w:jc w:val="both"/>
              <w:rPr>
                <w:rFonts w:hint="eastAsia" w:ascii="宋体" w:hAnsi="宋体"/>
                <w:color w:val="FF0000"/>
                <w:sz w:val="24"/>
                <w:szCs w:val="24"/>
                <w:lang w:val="en-US" w:eastAsia="zh-CN"/>
              </w:rPr>
            </w:pPr>
          </w:p>
          <w:p w14:paraId="0D6110CC">
            <w:pPr>
              <w:jc w:val="both"/>
              <w:rPr>
                <w:rFonts w:hint="eastAsia" w:ascii="宋体" w:hAnsi="宋体"/>
                <w:color w:val="FF0000"/>
                <w:sz w:val="24"/>
                <w:szCs w:val="24"/>
                <w:lang w:val="en-US" w:eastAsia="zh-CN"/>
              </w:rPr>
            </w:pPr>
          </w:p>
          <w:p w14:paraId="34C509EF">
            <w:pPr>
              <w:jc w:val="both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      </w:t>
            </w:r>
          </w:p>
          <w:p w14:paraId="0526F6EA">
            <w:pP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联系电话：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</w:p>
          <w:p w14:paraId="47715E5B">
            <w:pPr>
              <w:tabs>
                <w:tab w:val="left" w:pos="3057"/>
                <w:tab w:val="left" w:pos="3708"/>
                <w:tab w:val="left" w:pos="6942"/>
                <w:tab w:val="left" w:pos="7107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本人签字：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年     月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日</w:t>
            </w:r>
          </w:p>
        </w:tc>
      </w:tr>
      <w:tr w14:paraId="1461D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6" w:hRule="atLeast"/>
          <w:jc w:val="center"/>
        </w:trPr>
        <w:tc>
          <w:tcPr>
            <w:tcW w:w="534" w:type="dxa"/>
            <w:vAlign w:val="center"/>
          </w:tcPr>
          <w:p w14:paraId="19F8D35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二级</w:t>
            </w:r>
            <w:r>
              <w:rPr>
                <w:rFonts w:hint="eastAsia" w:ascii="宋体" w:hAnsi="宋体"/>
                <w:sz w:val="24"/>
                <w:szCs w:val="24"/>
              </w:rPr>
              <w:t>学院</w:t>
            </w:r>
          </w:p>
          <w:p w14:paraId="0A83A90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意见</w:t>
            </w:r>
          </w:p>
        </w:tc>
        <w:tc>
          <w:tcPr>
            <w:tcW w:w="9540" w:type="dxa"/>
            <w:gridSpan w:val="12"/>
            <w:vAlign w:val="center"/>
          </w:tcPr>
          <w:p w14:paraId="2BAF70B9">
            <w:pPr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1178DC7">
            <w:pPr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0CAA5E23">
            <w:pPr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4E4005E6">
            <w:pPr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</w:t>
            </w:r>
          </w:p>
          <w:p w14:paraId="4AFB6F85">
            <w:pPr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60E40309">
            <w:pPr>
              <w:jc w:val="both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</w:p>
          <w:p w14:paraId="1B3263E7">
            <w:pPr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  <w:p w14:paraId="3DAEE887">
            <w:pPr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</w:p>
          <w:p w14:paraId="4B9A6FDC">
            <w:pPr>
              <w:tabs>
                <w:tab w:val="left" w:pos="3000"/>
                <w:tab w:val="left" w:pos="7110"/>
              </w:tabs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院领导签字（盖章）：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年     月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日</w:t>
            </w:r>
          </w:p>
        </w:tc>
      </w:tr>
      <w:tr w14:paraId="469D2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7" w:hRule="atLeast"/>
          <w:jc w:val="center"/>
        </w:trPr>
        <w:tc>
          <w:tcPr>
            <w:tcW w:w="534" w:type="dxa"/>
            <w:vAlign w:val="center"/>
          </w:tcPr>
          <w:p w14:paraId="1E8AF46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教务</w:t>
            </w:r>
          </w:p>
          <w:p w14:paraId="07DF279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处意</w:t>
            </w:r>
          </w:p>
          <w:p w14:paraId="20D2B44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见</w:t>
            </w:r>
          </w:p>
        </w:tc>
        <w:tc>
          <w:tcPr>
            <w:tcW w:w="9540" w:type="dxa"/>
            <w:gridSpan w:val="12"/>
            <w:vAlign w:val="center"/>
          </w:tcPr>
          <w:p w14:paraId="6E995CD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 w14:paraId="1BA409DA">
            <w:pPr>
              <w:jc w:val="both"/>
              <w:rPr>
                <w:rFonts w:ascii="宋体" w:hAnsi="宋体"/>
                <w:sz w:val="24"/>
                <w:szCs w:val="24"/>
              </w:rPr>
            </w:pPr>
          </w:p>
          <w:p w14:paraId="178C2F0C">
            <w:pPr>
              <w:jc w:val="both"/>
              <w:rPr>
                <w:rFonts w:ascii="宋体" w:hAnsi="宋体"/>
                <w:sz w:val="24"/>
                <w:szCs w:val="24"/>
              </w:rPr>
            </w:pPr>
          </w:p>
          <w:p w14:paraId="24B73EEB">
            <w:pPr>
              <w:jc w:val="both"/>
              <w:rPr>
                <w:rFonts w:ascii="宋体" w:hAnsi="宋体"/>
                <w:sz w:val="24"/>
                <w:szCs w:val="24"/>
              </w:rPr>
            </w:pPr>
          </w:p>
          <w:p w14:paraId="426808C0">
            <w:pPr>
              <w:jc w:val="both"/>
              <w:rPr>
                <w:rFonts w:ascii="宋体" w:hAnsi="宋体"/>
                <w:sz w:val="24"/>
                <w:szCs w:val="24"/>
              </w:rPr>
            </w:pPr>
          </w:p>
          <w:p w14:paraId="26988F05">
            <w:pPr>
              <w:jc w:val="both"/>
              <w:rPr>
                <w:rFonts w:ascii="宋体" w:hAnsi="宋体"/>
                <w:sz w:val="24"/>
                <w:szCs w:val="24"/>
              </w:rPr>
            </w:pPr>
          </w:p>
          <w:p w14:paraId="4B80DEA5">
            <w:pPr>
              <w:wordWrap w:val="0"/>
              <w:jc w:val="center"/>
              <w:rPr>
                <w:rFonts w:hint="eastAsia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</w:p>
          <w:p w14:paraId="124C705F">
            <w:pPr>
              <w:ind w:right="105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             教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务处签字（盖章）：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年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月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日                                       </w:t>
            </w:r>
          </w:p>
        </w:tc>
      </w:tr>
    </w:tbl>
    <w:p w14:paraId="49D79AEF">
      <w:pPr>
        <w:spacing w:line="280" w:lineRule="exact"/>
        <w:rPr>
          <w:rFonts w:hint="eastAsia" w:asciiTheme="minorEastAsia" w:hAnsiTheme="minorEastAsia" w:eastAsiaTheme="minorEastAsia" w:cstheme="minorEastAsia"/>
          <w:b w:val="0"/>
          <w:bCs w:val="0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Cs w:val="21"/>
        </w:rPr>
        <w:t>注：1.缓考申请须在课程考试前一周提出，且</w:t>
      </w:r>
      <w:r>
        <w:rPr>
          <w:rFonts w:hint="eastAsia" w:asciiTheme="minorEastAsia" w:hAnsiTheme="minorEastAsia" w:cstheme="minorEastAsia"/>
          <w:b w:val="0"/>
          <w:bCs w:val="0"/>
          <w:szCs w:val="21"/>
          <w:lang w:eastAsia="zh-CN"/>
        </w:rPr>
        <w:t>进行审批</w:t>
      </w:r>
      <w:r>
        <w:rPr>
          <w:rFonts w:hint="eastAsia" w:asciiTheme="minorEastAsia" w:hAnsiTheme="minorEastAsia" w:eastAsiaTheme="minorEastAsia" w:cstheme="minorEastAsia"/>
          <w:b w:val="0"/>
          <w:bCs w:val="0"/>
          <w:szCs w:val="21"/>
        </w:rPr>
        <w:t>；</w:t>
      </w:r>
    </w:p>
    <w:p w14:paraId="1A1EC00A">
      <w:pPr>
        <w:spacing w:line="280" w:lineRule="exact"/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Cs w:val="21"/>
        </w:rPr>
        <w:t>2.因病缓考须提供就治医院证明（</w:t>
      </w:r>
      <w:r>
        <w:rPr>
          <w:rFonts w:hint="eastAsia" w:asciiTheme="minorEastAsia" w:hAnsiTheme="minorEastAsia" w:cstheme="minorEastAsia"/>
          <w:b w:val="0"/>
          <w:bCs w:val="0"/>
          <w:szCs w:val="21"/>
          <w:lang w:eastAsia="zh-CN"/>
        </w:rPr>
        <w:t>县级以上医院</w:t>
      </w:r>
      <w:r>
        <w:rPr>
          <w:rFonts w:hint="eastAsia" w:asciiTheme="minorEastAsia" w:hAnsiTheme="minorEastAsia" w:eastAsiaTheme="minorEastAsia" w:cstheme="minorEastAsia"/>
          <w:b w:val="0"/>
          <w:bCs w:val="0"/>
          <w:szCs w:val="21"/>
        </w:rPr>
        <w:t>）；</w:t>
      </w:r>
    </w:p>
    <w:p w14:paraId="7B73BED2">
      <w:pPr>
        <w:spacing w:line="280" w:lineRule="exact"/>
        <w:ind w:firstLine="420" w:firstLineChars="200"/>
        <w:rPr>
          <w:rFonts w:hint="eastAsia" w:asciiTheme="minorEastAsia" w:hAnsiTheme="minorEastAsia" w:eastAsiaTheme="minorEastAsia" w:cstheme="minorEastAsia"/>
          <w:b/>
          <w:bCs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Cs w:val="21"/>
        </w:rPr>
        <w:t>3.</w:t>
      </w:r>
      <w:r>
        <w:rPr>
          <w:rFonts w:hint="eastAsia" w:asciiTheme="minorEastAsia" w:hAnsiTheme="minorEastAsia" w:eastAsiaTheme="minorEastAsia" w:cstheme="minorEastAsia"/>
          <w:b w:val="0"/>
          <w:bCs w:val="0"/>
          <w:szCs w:val="21"/>
          <w:lang w:eastAsia="zh-CN"/>
        </w:rPr>
        <w:t>本表一式四份</w:t>
      </w:r>
      <w:r>
        <w:rPr>
          <w:rFonts w:hint="eastAsia" w:asciiTheme="minorEastAsia" w:hAnsiTheme="minorEastAsia" w:eastAsiaTheme="minorEastAsia" w:cstheme="minorEastAsia"/>
          <w:b w:val="0"/>
          <w:bCs w:val="0"/>
          <w:szCs w:val="21"/>
        </w:rPr>
        <w:t>，送所在二级学院、任课教师各一份，学生自留一份。原件存教务处。</w:t>
      </w:r>
    </w:p>
    <w:p w14:paraId="4B347066">
      <w:pPr>
        <w:jc w:val="center"/>
        <w:rPr>
          <w:rFonts w:hint="eastAsia" w:asciiTheme="minorEastAsia" w:hAnsiTheme="minorEastAsia" w:eastAsiaTheme="minorEastAsia" w:cstheme="minorEastAsia"/>
          <w:b/>
          <w:bCs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32"/>
          <w:szCs w:val="32"/>
          <w:lang w:val="en-US" w:eastAsia="zh-CN"/>
        </w:rPr>
        <w:t>湖南信息学院</w:t>
      </w:r>
      <w:r>
        <w:rPr>
          <w:rFonts w:hint="eastAsia" w:asciiTheme="minorEastAsia" w:hAnsiTheme="minorEastAsia" w:cstheme="minorEastAsia"/>
          <w:b/>
          <w:bCs w:val="0"/>
          <w:sz w:val="32"/>
          <w:szCs w:val="32"/>
          <w:lang w:val="en-US" w:eastAsia="zh-CN"/>
        </w:rPr>
        <w:t>课程</w:t>
      </w:r>
      <w:r>
        <w:rPr>
          <w:rFonts w:hint="eastAsia" w:asciiTheme="minorEastAsia" w:hAnsiTheme="minorEastAsia" w:eastAsiaTheme="minorEastAsia" w:cstheme="minorEastAsia"/>
          <w:b/>
          <w:bCs w:val="0"/>
          <w:sz w:val="32"/>
          <w:szCs w:val="32"/>
          <w:lang w:val="en-US" w:eastAsia="zh-CN"/>
        </w:rPr>
        <w:t>缓考流程图</w:t>
      </w:r>
    </w:p>
    <w:p w14:paraId="64669AE3">
      <w:pPr>
        <w:rPr>
          <w:rFonts w:hint="eastAsia" w:asciiTheme="minorHAnsi" w:hAnsiTheme="minorHAnsi" w:eastAsiaTheme="minorEastAsia" w:cstheme="minorBidi"/>
          <w:b/>
          <w:bCs/>
          <w:kern w:val="2"/>
          <w:sz w:val="32"/>
          <w:szCs w:val="32"/>
          <w:lang w:val="en-US" w:eastAsia="zh-CN" w:bidi="ar-SA"/>
        </w:rPr>
      </w:pPr>
      <w:r>
        <w:rPr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287655</wp:posOffset>
                </wp:positionV>
                <wp:extent cx="4726305" cy="4846320"/>
                <wp:effectExtent l="6350" t="6350" r="17145" b="49530"/>
                <wp:wrapSquare wrapText="bothSides"/>
                <wp:docPr id="55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726305" cy="4846320"/>
                          <a:chOff x="4471" y="71596"/>
                          <a:chExt cx="7443" cy="7632"/>
                        </a:xfrm>
                      </wpg:grpSpPr>
                      <wpg:grpSp>
                        <wpg:cNvPr id="56" name="组合 3"/>
                        <wpg:cNvGrpSpPr/>
                        <wpg:grpSpPr>
                          <a:xfrm rot="0">
                            <a:off x="4471" y="71596"/>
                            <a:ext cx="7441" cy="6906"/>
                            <a:chOff x="9250" y="3424"/>
                            <a:chExt cx="7441" cy="6906"/>
                          </a:xfrm>
                        </wpg:grpSpPr>
                        <wpg:grpSp>
                          <wpg:cNvPr id="57" name="组合 20"/>
                          <wpg:cNvGrpSpPr/>
                          <wpg:grpSpPr>
                            <a:xfrm>
                              <a:off x="9250" y="3424"/>
                              <a:ext cx="7441" cy="6027"/>
                              <a:chOff x="5806" y="3424"/>
                              <a:chExt cx="7441" cy="6027"/>
                            </a:xfrm>
                          </wpg:grpSpPr>
                          <wps:wsp>
                            <wps:cNvPr id="58" name="流程图: 过程 1"/>
                            <wps:cNvSpPr/>
                            <wps:spPr>
                              <a:xfrm>
                                <a:off x="5812" y="3424"/>
                                <a:ext cx="7435" cy="1220"/>
                              </a:xfrm>
                              <a:prstGeom prst="flowChartProcess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04B6F6">
                                  <w:pPr>
                                    <w:jc w:val="center"/>
                                    <w:rPr>
                                      <w:rFonts w:hint="eastAsia"/>
                                      <w:color w:val="000000" w:themeColor="text1"/>
                                      <w:sz w:val="28"/>
                                      <w:szCs w:val="28"/>
                                      <w:lang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8"/>
                                      <w:szCs w:val="28"/>
                                      <w:lang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学生填写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8"/>
                                      <w:szCs w:val="28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课程缓考审批表，并提交申请书（说明申请理由，本人签字）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9" name="流程图: 过程 7"/>
                            <wps:cNvSpPr/>
                            <wps:spPr>
                              <a:xfrm>
                                <a:off x="5806" y="8697"/>
                                <a:ext cx="7435" cy="754"/>
                              </a:xfrm>
                              <a:prstGeom prst="flowChartProcess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494711">
                                  <w:pPr>
                                    <w:jc w:val="center"/>
                                    <w:rPr>
                                      <w:rFonts w:hint="eastAsia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  <w:lang w:eastAsia="zh-CN"/>
                                    </w:rPr>
                                    <w:t>教务处处长审批（西院求实楼</w:t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1204室</w:t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60" name="直接箭头连接符 8"/>
                          <wps:cNvCnPr/>
                          <wps:spPr>
                            <a:xfrm>
                              <a:off x="12969" y="4669"/>
                              <a:ext cx="0" cy="870"/>
                            </a:xfrm>
                            <a:prstGeom prst="straightConnector1">
                              <a:avLst/>
                            </a:prstGeom>
                            <a:ln w="6350" cmpd="sng">
                              <a:solidFill>
                                <a:schemeClr val="tx1"/>
                              </a:solidFill>
                              <a:prstDash val="solid"/>
                              <a:tailEnd type="arrow" w="med" len="med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" name="直接箭头连接符 15"/>
                          <wps:cNvCnPr/>
                          <wps:spPr>
                            <a:xfrm>
                              <a:off x="12969" y="6289"/>
                              <a:ext cx="0" cy="870"/>
                            </a:xfrm>
                            <a:prstGeom prst="straightConnector1">
                              <a:avLst/>
                            </a:prstGeom>
                            <a:ln w="9525" cmpd="sng">
                              <a:solidFill>
                                <a:schemeClr val="tx1"/>
                              </a:solidFill>
                              <a:prstDash val="solid"/>
                              <a:tailEnd type="arrow" w="med" len="med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" name="直接箭头连接符 21"/>
                          <wps:cNvCnPr/>
                          <wps:spPr>
                            <a:xfrm>
                              <a:off x="12969" y="7870"/>
                              <a:ext cx="0" cy="870"/>
                            </a:xfrm>
                            <a:prstGeom prst="straightConnector1">
                              <a:avLst/>
                            </a:prstGeom>
                            <a:ln w="9525" cmpd="sng">
                              <a:solidFill>
                                <a:schemeClr val="tx1"/>
                              </a:solidFill>
                              <a:prstDash val="solid"/>
                              <a:tailEnd type="arrow" w="med" len="med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" name="直接箭头连接符 22"/>
                          <wps:cNvCnPr/>
                          <wps:spPr>
                            <a:xfrm>
                              <a:off x="12969" y="9460"/>
                              <a:ext cx="0" cy="870"/>
                            </a:xfrm>
                            <a:prstGeom prst="straightConnector1">
                              <a:avLst/>
                            </a:prstGeom>
                            <a:ln w="12700" cmpd="sng">
                              <a:solidFill>
                                <a:schemeClr val="tx1"/>
                              </a:solidFill>
                              <a:prstDash val="solid"/>
                              <a:tailEnd type="arrow" w="med" len="med"/>
                            </a:ln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64" name="流程图: 过程 24"/>
                        <wps:cNvSpPr/>
                        <wps:spPr>
                          <a:xfrm>
                            <a:off x="4477" y="73717"/>
                            <a:ext cx="7437" cy="739"/>
                          </a:xfrm>
                          <a:prstGeom prst="flowChartProcess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8192D8">
                              <w:pPr>
                                <w:jc w:val="center"/>
                                <w:rPr>
                                  <w:rFonts w:hint="eastAsia"/>
                                  <w:sz w:val="28"/>
                                  <w:szCs w:val="28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  <w:lang w:eastAsia="zh-CN"/>
                                </w:rPr>
                                <w:t>二级学院审核（院长签字）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5" name="流程图: 过程 26"/>
                        <wps:cNvSpPr/>
                        <wps:spPr>
                          <a:xfrm>
                            <a:off x="4477" y="75343"/>
                            <a:ext cx="7436" cy="739"/>
                          </a:xfrm>
                          <a:prstGeom prst="flowChartProcess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146BC4">
                              <w:pPr>
                                <w:jc w:val="center"/>
                                <w:rPr>
                                  <w:rFonts w:hint="eastAsia"/>
                                  <w:sz w:val="28"/>
                                  <w:szCs w:val="28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  <w:lang w:eastAsia="zh-CN"/>
                                </w:rPr>
                                <w:t>教务处考试中心审核（西院求实楼</w:t>
                              </w: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  <w:lang w:val="en-US" w:eastAsia="zh-CN"/>
                                </w:rPr>
                                <w:t>1202室</w:t>
                              </w: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  <w:lang w:eastAsia="zh-CN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流程图: 过程 28"/>
                        <wps:cNvSpPr/>
                        <wps:spPr>
                          <a:xfrm>
                            <a:off x="4477" y="78489"/>
                            <a:ext cx="7421" cy="739"/>
                          </a:xfrm>
                          <a:prstGeom prst="flowChartProcess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0CE679">
                              <w:pPr>
                                <w:jc w:val="center"/>
                                <w:rPr>
                                  <w:rFonts w:hint="eastAsia"/>
                                  <w:sz w:val="28"/>
                                  <w:szCs w:val="28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  <w:lang w:eastAsia="zh-CN"/>
                                </w:rPr>
                                <w:t>教务处考试中心备案（西院求实楼</w:t>
                              </w: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  <w:lang w:val="en-US" w:eastAsia="zh-CN"/>
                                </w:rPr>
                                <w:t>1202室</w:t>
                              </w: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  <w:lang w:eastAsia="zh-CN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2" o:spid="_x0000_s1026" o:spt="203" style="position:absolute;left:0pt;margin-left:22.85pt;margin-top:22.65pt;height:381.6pt;width:372.15pt;mso-wrap-distance-bottom:0pt;mso-wrap-distance-left:9pt;mso-wrap-distance-right:9pt;mso-wrap-distance-top:0pt;z-index:251659264;mso-width-relative:page;mso-height-relative:page;" coordorigin="4471,71596" coordsize="7443,7632" o:gfxdata="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">
                <o:lock v:ext="edit" aspectratio="f"/>
                <v:group id="组合 3" o:spid="_x0000_s1026" o:spt="203" style="position:absolute;left:4471;top:71596;height:6906;width:7441;" coordorigin="9250,3424" coordsize="7441,6906" o:gfxdata="UEsDBAoAAAAAAIdO4kAAAAAAAAAAAAAAAAAEAAAAZHJzL1BLAwQUAAAACACHTuJAhMEVOr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dMZ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MEVOr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20" o:spid="_x0000_s1026" o:spt="203" style="position:absolute;left:9250;top:3424;height:6027;width:7441;" coordorigin="5806,3424" coordsize="7441,6027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流程图: 过程 1" o:spid="_x0000_s1026" o:spt="109" type="#_x0000_t109" style="position:absolute;left:5812;top:3424;height:1220;width:7435;v-text-anchor:middle;" fillcolor="#FFFFFF [3201]" filled="t" stroked="t" coordsize="21600,21600" o:gfxdata="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c1C1utAAAANsAAAAPAAAA&#10;AAAAAAEAIAAAACIAAABkcnMvZG93bnJldi54bWxQSwECFAAUAAAACACHTuJAMy8FnjsAAAA5AAAA&#10;EAAAAAAAAAABACAAAAADAQAAZHJzL3NoYXBleG1sLnhtbFBLBQYAAAAABgAGAFsBAACtAwAAAAA=&#10;">
                      <v:fill on="t" focussize="0,0"/>
                      <v:stroke weight="1pt" color="#000000 [3200]" miterlimit="8" joinstyle="miter"/>
                      <v:imagedata o:title=""/>
                      <o:lock v:ext="edit" aspectratio="f"/>
                      <v:textbox>
                        <w:txbxContent>
                          <w:p w14:paraId="4904B6F6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学生填写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课程缓考审批表，并提交申请书（说明申请理由，本人签字）</w:t>
                            </w:r>
                          </w:p>
                        </w:txbxContent>
                      </v:textbox>
                    </v:shape>
                    <v:shape id="流程图: 过程 7" o:spid="_x0000_s1026" o:spt="109" type="#_x0000_t109" style="position:absolute;left:5806;top:8697;height:754;width:7435;v-text-anchor:middle;" fillcolor="#FFFFFF [3201]" filled="t" stroked="t" coordsize="21600,21600" o:gfxdata="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HOYiPW2AAAA2wAAAA8A&#10;AAAAAAAAAQAgAAAAIgAAAGRycy9kb3ducmV2LnhtbFBLAQIUABQAAAAIAIdO4kAzLwWeOwAAADkA&#10;AAAQAAAAAAAAAAEAIAAAAAUBAABkcnMvc2hhcGV4bWwueG1sUEsFBgAAAAAGAAYAWwEAAK8DAAAA&#10;AA==&#10;">
                      <v:fill on="t" focussize="0,0"/>
                      <v:stroke weight="1pt" color="#000000 [3200]" miterlimit="8" joinstyle="miter"/>
                      <v:imagedata o:title=""/>
                      <o:lock v:ext="edit" aspectratio="f"/>
                      <v:textbox>
                        <w:txbxContent>
                          <w:p w14:paraId="00494711">
                            <w:pPr>
                              <w:jc w:val="center"/>
                              <w:rPr>
                                <w:rFonts w:hint="eastAsia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eastAsia="zh-CN"/>
                              </w:rPr>
                              <w:t>教务处处长审批（西院求实楼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1204室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eastAsia="zh-CN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v:group>
                  <v:shape id="直接箭头连接符 8" o:spid="_x0000_s1026" o:spt="32" type="#_x0000_t32" style="position:absolute;left:12969;top:4669;height:870;width:0;" filled="f" stroked="t" coordsize="21600,21600" o:gfxdata="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ip6P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0.5pt" color="#000000 [3213]" miterlimit="8" joinstyle="miter" endarrow="open"/>
                    <v:imagedata o:title=""/>
                    <o:lock v:ext="edit" aspectratio="f"/>
                  </v:shape>
                  <v:shape id="直接箭头连接符 15" o:spid="_x0000_s1026" o:spt="32" type="#_x0000_t32" style="position:absolute;left:12969;top:6289;height:870;width:0;" filled="f" stroked="t" coordsize="21600,21600" o:gfxdata="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DDcHa/&#10;AAAA2wAAAA8AAAAAAAAAAQAgAAAAIgAAAGRycy9kb3ducmV2LnhtbFBLAQIUABQAAAAIAIdO4kAz&#10;LwWeOwAAADkAAAAQAAAAAAAAAAEAIAAAAA4BAABkcnMvc2hhcGV4bWwueG1sUEsFBgAAAAAGAAYA&#10;WwEAALgDAAAAAA==&#10;">
                    <v:fill on="f" focussize="0,0"/>
                    <v:stroke color="#000000 [3213]" miterlimit="8" joinstyle="miter" endarrow="open"/>
                    <v:imagedata o:title=""/>
                    <o:lock v:ext="edit" aspectratio="f"/>
                  </v:shape>
                  <v:shape id="直接箭头连接符 21" o:spid="_x0000_s1026" o:spt="32" type="#_x0000_t32" style="position:absolute;left:12969;top:7870;height:870;width:0;" filled="f" stroked="t" coordsize="21600,21600" o:gfxdata="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AR7gG/&#10;AAAA2wAAAA8AAAAAAAAAAQAgAAAAIgAAAGRycy9kb3ducmV2LnhtbFBLAQIUABQAAAAIAIdO4kAz&#10;LwWeOwAAADkAAAAQAAAAAAAAAAEAIAAAAA4BAABkcnMvc2hhcGV4bWwueG1sUEsFBgAAAAAGAAYA&#10;WwEAALgDAAAAAA==&#10;">
                    <v:fill on="f" focussize="0,0"/>
                    <v:stroke color="#000000 [3213]" miterlimit="8" joinstyle="miter" endarrow="open"/>
                    <v:imagedata o:title=""/>
                    <o:lock v:ext="edit" aspectratio="f"/>
                  </v:shape>
                  <v:shape id="直接箭头连接符 22" o:spid="_x0000_s1026" o:spt="32" type="#_x0000_t32" style="position:absolute;left:12969;top:9460;height:870;width:0;" filled="f" stroked="t" coordsize="21600,21600" o:gfxdata="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8O7FS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pt" color="#000000 [3213]" miterlimit="8" joinstyle="miter" endarrow="open"/>
                    <v:imagedata o:title=""/>
                    <o:lock v:ext="edit" aspectratio="f"/>
                  </v:shape>
                </v:group>
                <v:shape id="流程图: 过程 24" o:spid="_x0000_s1026" o:spt="109" type="#_x0000_t109" style="position:absolute;left:4477;top:73717;height:739;width:7437;v-text-anchor:middle;" fillcolor="#FFFFFF [3201]" filled="t" stroked="t" coordsize="21600,21600" o:gfxdata="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P17da2AAAA2wAAAA8A&#10;AAAAAAAAAQAgAAAAIgAAAGRycy9kb3ducmV2LnhtbFBLAQIUABQAAAAIAIdO4kAzLwWeOwAAADkA&#10;AAAQAAAAAAAAAAEAIAAAAAUBAABkcnMvc2hhcGV4bWwueG1sUEsFBgAAAAAGAAYAWwEAAK8DAAAA&#10;AA=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5B8192D8">
                        <w:pPr>
                          <w:jc w:val="center"/>
                          <w:rPr>
                            <w:rFonts w:hint="eastAsia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28"/>
                            <w:szCs w:val="28"/>
                            <w:lang w:eastAsia="zh-CN"/>
                          </w:rPr>
                          <w:t>二级学院审核（院长签字）</w:t>
                        </w:r>
                      </w:p>
                    </w:txbxContent>
                  </v:textbox>
                </v:shape>
                <v:shape id="流程图: 过程 26" o:spid="_x0000_s1026" o:spt="109" type="#_x0000_t109" style="position:absolute;left:4477;top:75343;height:739;width:7436;v-text-anchor:middle;" fillcolor="#FFFFFF [3201]" filled="t" stroked="t" coordsize="21600,21600" o:gfxdata="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Dy5SE22AAAA2wAAAA8A&#10;AAAAAAAAAQAgAAAAIgAAAGRycy9kb3ducmV2LnhtbFBLAQIUABQAAAAIAIdO4kAzLwWeOwAAADkA&#10;AAAQAAAAAAAAAAEAIAAAAAUBAABkcnMvc2hhcGV4bWwueG1sUEsFBgAAAAAGAAYAWwEAAK8DAAAA&#10;AA=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69146BC4">
                        <w:pPr>
                          <w:jc w:val="center"/>
                          <w:rPr>
                            <w:rFonts w:hint="eastAsia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28"/>
                            <w:szCs w:val="28"/>
                            <w:lang w:eastAsia="zh-CN"/>
                          </w:rPr>
                          <w:t>教务处考试中心审核（西院求实楼</w:t>
                        </w:r>
                        <w:r>
                          <w:rPr>
                            <w:rFonts w:hint="eastAsia"/>
                            <w:sz w:val="28"/>
                            <w:szCs w:val="28"/>
                            <w:lang w:val="en-US" w:eastAsia="zh-CN"/>
                          </w:rPr>
                          <w:t>1202室</w:t>
                        </w:r>
                        <w:r>
                          <w:rPr>
                            <w:rFonts w:hint="eastAsia"/>
                            <w:sz w:val="28"/>
                            <w:szCs w:val="28"/>
                            <w:lang w:eastAsia="zh-CN"/>
                          </w:rPr>
                          <w:t>）</w:t>
                        </w:r>
                      </w:p>
                    </w:txbxContent>
                  </v:textbox>
                </v:shape>
                <v:shape id="流程图: 过程 28" o:spid="_x0000_s1026" o:spt="109" type="#_x0000_t109" style="position:absolute;left:4477;top:78489;height:739;width:7421;v-text-anchor:middle;" fillcolor="#FFFFFF [3201]" filled="t" stroked="t" coordsize="21600,21600" o:gfxdata="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xr1jq2AAAA2wAAAA8A&#10;AAAAAAAAAQAgAAAAIgAAAGRycy9kb3ducmV2LnhtbFBLAQIUABQAAAAIAIdO4kAzLwWeOwAAADkA&#10;AAAQAAAAAAAAAAEAIAAAAAUBAABkcnMvc2hhcGV4bWwueG1sUEsFBgAAAAAGAAYAWwEAAK8DAAAA&#10;AA=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060CE679">
                        <w:pPr>
                          <w:jc w:val="center"/>
                          <w:rPr>
                            <w:rFonts w:hint="eastAsia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28"/>
                            <w:szCs w:val="28"/>
                            <w:lang w:eastAsia="zh-CN"/>
                          </w:rPr>
                          <w:t>教务处考试中心备案（西院求实楼</w:t>
                        </w:r>
                        <w:r>
                          <w:rPr>
                            <w:rFonts w:hint="eastAsia"/>
                            <w:sz w:val="28"/>
                            <w:szCs w:val="28"/>
                            <w:lang w:val="en-US" w:eastAsia="zh-CN"/>
                          </w:rPr>
                          <w:t>1202室</w:t>
                        </w:r>
                        <w:r>
                          <w:rPr>
                            <w:rFonts w:hint="eastAsia"/>
                            <w:sz w:val="28"/>
                            <w:szCs w:val="28"/>
                            <w:lang w:eastAsia="zh-CN"/>
                          </w:rPr>
                          <w:t>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14479096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zYjA3MzJiYTRhZWY0YjljYTkzNzY0YjhmM2MyMjkifQ=="/>
  </w:docVars>
  <w:rsids>
    <w:rsidRoot w:val="00E26FB1"/>
    <w:rsid w:val="00E26FB1"/>
    <w:rsid w:val="41F1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公式"/>
    <w:basedOn w:val="1"/>
    <w:qFormat/>
    <w:uiPriority w:val="0"/>
    <w:pPr>
      <w:tabs>
        <w:tab w:val="center" w:pos="4200"/>
        <w:tab w:val="right" w:pos="8505"/>
      </w:tabs>
    </w:pPr>
    <w:rPr>
      <w:rFonts w:asciiTheme="minorAscii" w:hAnsiTheme="minorAscii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2026-05-26T14:24:00Z</dcterms:created>
  <dc:creator>刘伊琪</dc:creator>
  <cp:lastModifiedBy>刘伊琪</cp:lastModifiedBy>
  <dcterms:modified xsi:type="dcterms:W3CDTF">2026-05-26T14:24:24Z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FDFB6D80246046789C7CB7FDDC297A97_11</vt:lpwstr>
  </property>
</Properties>
</file>